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276" w:lineRule="auto"/>
        <w:jc w:val="center"/>
        <w:rPr>
          <w:rFonts w:ascii="微软雅黑" w:hAnsi="微软雅黑" w:eastAsia="微软雅黑" w:cs="宋体"/>
          <w:b/>
          <w:bCs/>
          <w:kern w:val="36"/>
          <w:sz w:val="32"/>
          <w:szCs w:val="32"/>
        </w:rPr>
      </w:pPr>
      <w:r>
        <w:rPr>
          <w:rFonts w:ascii="微软雅黑" w:hAnsi="微软雅黑" w:eastAsia="微软雅黑" w:cs="宋体"/>
          <w:b/>
          <w:bCs/>
          <w:kern w:val="36"/>
          <w:sz w:val="32"/>
          <w:szCs w:val="32"/>
        </w:rPr>
        <w:t>信息化教学设计模板</w:t>
      </w:r>
    </w:p>
    <w:tbl>
      <w:tblPr>
        <w:tblStyle w:val="6"/>
        <w:tblW w:w="8487"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99"/>
        <w:gridCol w:w="2986"/>
        <w:gridCol w:w="131"/>
        <w:gridCol w:w="1274"/>
        <w:gridCol w:w="1156"/>
        <w:gridCol w:w="1541"/>
      </w:tblGrid>
      <w:tr>
        <w:tc>
          <w:tcPr>
            <w:tcW w:w="1399" w:type="dxa"/>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教师姓名</w:t>
            </w:r>
          </w:p>
        </w:tc>
        <w:tc>
          <w:tcPr>
            <w:tcW w:w="3117" w:type="dxa"/>
            <w:gridSpan w:val="2"/>
            <w:shd w:val="clear" w:color="auto" w:fill="FFFFFF"/>
          </w:tcPr>
          <w:p>
            <w:pPr>
              <w:spacing w:line="400" w:lineRule="exact"/>
              <w:rPr>
                <w:rFonts w:ascii="仿宋" w:hAnsi="仿宋" w:eastAsia="仿宋" w:cs="宋体"/>
                <w:szCs w:val="21"/>
              </w:rPr>
            </w:pPr>
            <w:r>
              <w:rPr>
                <w:rFonts w:hint="eastAsia" w:ascii="仿宋" w:hAnsi="仿宋" w:eastAsia="仿宋" w:cs="宋体"/>
                <w:szCs w:val="21"/>
              </w:rPr>
              <w:t>孟兆奇</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电话</w:t>
            </w:r>
          </w:p>
        </w:tc>
        <w:tc>
          <w:tcPr>
            <w:tcW w:w="2697" w:type="dxa"/>
            <w:gridSpan w:val="2"/>
            <w:shd w:val="clear" w:color="auto" w:fill="FFFFFF"/>
            <w:vAlign w:val="center"/>
          </w:tcPr>
          <w:p>
            <w:pPr>
              <w:spacing w:line="400" w:lineRule="exact"/>
              <w:rPr>
                <w:rFonts w:ascii="仿宋" w:hAnsi="仿宋" w:eastAsia="仿宋"/>
                <w:szCs w:val="21"/>
              </w:rPr>
            </w:pPr>
            <w:r>
              <w:rPr>
                <w:rFonts w:hint="eastAsia" w:ascii="仿宋" w:hAnsi="仿宋" w:eastAsia="仿宋"/>
                <w:szCs w:val="21"/>
              </w:rPr>
              <w:t>1</w:t>
            </w:r>
            <w:r>
              <w:rPr>
                <w:rFonts w:ascii="仿宋" w:hAnsi="仿宋" w:eastAsia="仿宋"/>
                <w:szCs w:val="21"/>
              </w:rPr>
              <w:t>3993572007</w:t>
            </w:r>
          </w:p>
        </w:tc>
      </w:tr>
      <w:tr>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学科</w:t>
            </w:r>
          </w:p>
        </w:tc>
        <w:tc>
          <w:tcPr>
            <w:tcW w:w="3117" w:type="dxa"/>
            <w:gridSpan w:val="2"/>
            <w:shd w:val="clear" w:color="auto" w:fill="FFFFFF"/>
          </w:tcPr>
          <w:p>
            <w:pPr>
              <w:spacing w:line="400" w:lineRule="exact"/>
              <w:rPr>
                <w:rFonts w:ascii="仿宋" w:hAnsi="仿宋" w:eastAsia="仿宋"/>
                <w:szCs w:val="21"/>
              </w:rPr>
            </w:pPr>
            <w:r>
              <w:rPr>
                <w:rFonts w:hint="eastAsia" w:ascii="仿宋" w:hAnsi="仿宋" w:eastAsia="仿宋"/>
                <w:szCs w:val="21"/>
              </w:rPr>
              <w:t>数学</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年级</w:t>
            </w:r>
          </w:p>
        </w:tc>
        <w:tc>
          <w:tcPr>
            <w:tcW w:w="2697" w:type="dxa"/>
            <w:gridSpan w:val="2"/>
            <w:shd w:val="clear" w:color="auto" w:fill="FFFFFF"/>
            <w:vAlign w:val="center"/>
          </w:tcPr>
          <w:p>
            <w:pPr>
              <w:spacing w:line="400" w:lineRule="exact"/>
              <w:rPr>
                <w:rFonts w:ascii="仿宋" w:hAnsi="仿宋" w:eastAsia="仿宋"/>
                <w:szCs w:val="21"/>
              </w:rPr>
            </w:pPr>
            <w:r>
              <w:rPr>
                <w:rFonts w:hint="eastAsia" w:ascii="仿宋" w:hAnsi="仿宋" w:eastAsia="仿宋"/>
                <w:szCs w:val="21"/>
              </w:rPr>
              <w:t>六年级</w:t>
            </w:r>
          </w:p>
        </w:tc>
      </w:tr>
      <w:tr>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教材版本</w:t>
            </w:r>
          </w:p>
        </w:tc>
        <w:tc>
          <w:tcPr>
            <w:tcW w:w="3117" w:type="dxa"/>
            <w:gridSpan w:val="2"/>
            <w:shd w:val="clear" w:color="auto" w:fill="FFFFFF"/>
          </w:tcPr>
          <w:p>
            <w:pPr>
              <w:spacing w:line="400" w:lineRule="exact"/>
              <w:rPr>
                <w:rFonts w:ascii="仿宋" w:hAnsi="仿宋" w:eastAsia="仿宋"/>
                <w:szCs w:val="21"/>
              </w:rPr>
            </w:pPr>
            <w:r>
              <w:rPr>
                <w:rFonts w:hint="eastAsia" w:ascii="仿宋" w:hAnsi="仿宋" w:eastAsia="仿宋"/>
                <w:szCs w:val="21"/>
              </w:rPr>
              <w:t>人教版</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章节/学时</w:t>
            </w:r>
          </w:p>
        </w:tc>
        <w:tc>
          <w:tcPr>
            <w:tcW w:w="2697" w:type="dxa"/>
            <w:gridSpan w:val="2"/>
            <w:shd w:val="clear" w:color="auto" w:fill="FFFFFF"/>
            <w:vAlign w:val="center"/>
          </w:tcPr>
          <w:p>
            <w:pPr>
              <w:spacing w:line="400" w:lineRule="exact"/>
              <w:rPr>
                <w:rFonts w:ascii="仿宋" w:hAnsi="仿宋" w:eastAsia="仿宋"/>
                <w:szCs w:val="21"/>
              </w:rPr>
            </w:pPr>
            <w:r>
              <w:rPr>
                <w:rFonts w:hint="eastAsia" w:ascii="仿宋" w:hAnsi="仿宋" w:eastAsia="仿宋"/>
                <w:szCs w:val="21"/>
              </w:rPr>
              <w:t>第五单元第5课时</w:t>
            </w:r>
          </w:p>
        </w:tc>
      </w:tr>
      <w:tr>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工作坊（班级）</w:t>
            </w:r>
          </w:p>
        </w:tc>
        <w:tc>
          <w:tcPr>
            <w:tcW w:w="7088" w:type="dxa"/>
            <w:gridSpan w:val="5"/>
            <w:shd w:val="clear" w:color="auto" w:fill="FFFFFF"/>
          </w:tcPr>
          <w:p>
            <w:pPr>
              <w:spacing w:line="400" w:lineRule="exact"/>
              <w:rPr>
                <w:rFonts w:ascii="仿宋" w:hAnsi="仿宋" w:eastAsia="仿宋"/>
                <w:szCs w:val="21"/>
              </w:rPr>
            </w:pPr>
            <w:r>
              <w:rPr>
                <w:rFonts w:hint="eastAsia" w:ascii="仿宋" w:hAnsi="仿宋" w:eastAsia="仿宋"/>
                <w:szCs w:val="21"/>
              </w:rPr>
              <w:t>第1期陕师大班</w:t>
            </w:r>
          </w:p>
        </w:tc>
      </w:tr>
      <w:tr>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学校（单位）</w:t>
            </w:r>
          </w:p>
        </w:tc>
        <w:tc>
          <w:tcPr>
            <w:tcW w:w="7088" w:type="dxa"/>
            <w:gridSpan w:val="5"/>
            <w:shd w:val="clear" w:color="auto" w:fill="FFFFFF"/>
          </w:tcPr>
          <w:p>
            <w:pPr>
              <w:spacing w:line="400" w:lineRule="exact"/>
              <w:rPr>
                <w:rFonts w:ascii="仿宋" w:hAnsi="仿宋" w:eastAsia="仿宋"/>
                <w:szCs w:val="21"/>
              </w:rPr>
            </w:pPr>
            <w:r>
              <w:rPr>
                <w:rFonts w:hint="eastAsia" w:ascii="仿宋" w:hAnsi="仿宋" w:eastAsia="仿宋"/>
                <w:szCs w:val="21"/>
              </w:rPr>
              <w:t>金昌市实验小学</w:t>
            </w:r>
          </w:p>
        </w:tc>
      </w:tr>
      <w:tr>
        <w:tc>
          <w:tcPr>
            <w:tcW w:w="8487" w:type="dxa"/>
            <w:gridSpan w:val="6"/>
            <w:shd w:val="clear" w:color="auto" w:fill="FFFFFF"/>
            <w:vAlign w:val="center"/>
          </w:tcPr>
          <w:p>
            <w:pPr>
              <w:spacing w:line="400" w:lineRule="exact"/>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教学设计</w:t>
            </w:r>
          </w:p>
        </w:tc>
      </w:tr>
      <w:tr>
        <w:tc>
          <w:tcPr>
            <w:tcW w:w="1399"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教学主题</w:t>
            </w:r>
          </w:p>
        </w:tc>
        <w:tc>
          <w:tcPr>
            <w:tcW w:w="7088" w:type="dxa"/>
            <w:gridSpan w:val="5"/>
            <w:tcBorders>
              <w:top w:val="single" w:color="auto" w:sz="6" w:space="0"/>
              <w:left w:val="single" w:color="auto" w:sz="6" w:space="0"/>
              <w:bottom w:val="single" w:color="auto" w:sz="6" w:space="0"/>
              <w:right w:val="single" w:color="auto" w:sz="12" w:space="0"/>
            </w:tcBorders>
            <w:shd w:val="clear" w:color="auto" w:fill="FFFFFF"/>
          </w:tcPr>
          <w:p>
            <w:pPr>
              <w:spacing w:line="400" w:lineRule="exact"/>
              <w:rPr>
                <w:rFonts w:ascii="仿宋" w:hAnsi="仿宋" w:eastAsia="仿宋"/>
                <w:szCs w:val="21"/>
              </w:rPr>
            </w:pPr>
            <w:r>
              <w:rPr>
                <w:rFonts w:hint="eastAsia" w:ascii="仿宋" w:hAnsi="仿宋" w:eastAsia="仿宋"/>
                <w:szCs w:val="21"/>
              </w:rPr>
              <w:t>圆的面积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一、教材分析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1645" w:hRule="atLeast"/>
        </w:trPr>
        <w:tc>
          <w:tcPr>
            <w:tcW w:w="8487" w:type="dxa"/>
            <w:gridSpan w:val="6"/>
            <w:shd w:val="clear" w:color="auto" w:fill="auto"/>
            <w:vAlign w:val="center"/>
          </w:tcPr>
          <w:p>
            <w:pPr>
              <w:rPr>
                <w:rFonts w:ascii="仿宋" w:hAnsi="仿宋" w:eastAsia="仿宋"/>
                <w:szCs w:val="21"/>
              </w:rPr>
            </w:pPr>
            <w:r>
              <w:rPr>
                <w:rFonts w:hint="eastAsia" w:ascii="仿宋" w:hAnsi="仿宋" w:eastAsia="仿宋"/>
                <w:szCs w:val="21"/>
              </w:rPr>
              <w:t>《义务教育教科书数学》（人教版）六年级上册第67～68页圆的面积公式推导及例1。运用转化的思想方法，在探索推导圆的面积公式的过程中，感受极限思想，发展空间观念和推理能力。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286"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二、学生分析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1724" w:hRule="atLeast"/>
        </w:trPr>
        <w:tc>
          <w:tcPr>
            <w:tcW w:w="8487" w:type="dxa"/>
            <w:gridSpan w:val="6"/>
            <w:shd w:val="clear" w:color="auto" w:fill="auto"/>
            <w:vAlign w:val="center"/>
          </w:tcPr>
          <w:p>
            <w:pPr>
              <w:spacing w:line="400" w:lineRule="exact"/>
              <w:rPr>
                <w:rFonts w:ascii="仿宋" w:hAnsi="仿宋" w:eastAsia="仿宋" w:cs="宋体"/>
                <w:szCs w:val="21"/>
              </w:rPr>
            </w:pPr>
            <w:r>
              <w:rPr>
                <w:rFonts w:hint="eastAsia" w:ascii="仿宋" w:hAnsi="仿宋" w:eastAsia="仿宋" w:cs="宋体"/>
                <w:szCs w:val="21"/>
              </w:rPr>
              <w:t>本节课之前，学生已经认识了圆并会求圆的周长，在此基础上探索推导圆的面积公式并运用这个公式解决有关圆的面积问题。为后面解决圆的综合问题及扇形的问题做准备。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三、教学目标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1519" w:hRule="atLeast"/>
        </w:trPr>
        <w:tc>
          <w:tcPr>
            <w:tcW w:w="8487" w:type="dxa"/>
            <w:gridSpan w:val="6"/>
            <w:shd w:val="clear" w:color="auto" w:fill="auto"/>
            <w:vAlign w:val="center"/>
          </w:tcPr>
          <w:p>
            <w:pPr>
              <w:rPr>
                <w:rFonts w:hint="eastAsia" w:ascii="仿宋" w:hAnsi="仿宋" w:eastAsia="仿宋"/>
                <w:szCs w:val="21"/>
              </w:rPr>
            </w:pPr>
            <w:r>
              <w:rPr>
                <w:rFonts w:hint="eastAsia" w:ascii="仿宋" w:hAnsi="仿宋" w:eastAsia="仿宋"/>
                <w:szCs w:val="21"/>
              </w:rPr>
              <w:t>1.通过忆一忆，摸一摸，理解圆面积的含义。</w:t>
            </w:r>
          </w:p>
          <w:p>
            <w:pPr>
              <w:rPr>
                <w:rFonts w:hint="eastAsia" w:ascii="仿宋" w:hAnsi="仿宋" w:eastAsia="仿宋"/>
                <w:szCs w:val="21"/>
              </w:rPr>
            </w:pPr>
            <w:r>
              <w:rPr>
                <w:rFonts w:hint="eastAsia" w:ascii="仿宋" w:hAnsi="仿宋" w:eastAsia="仿宋"/>
                <w:szCs w:val="21"/>
              </w:rPr>
              <w:t>2.用剪一剪，拼一拼的方法把圆的面积转化成学过的长方形（或平行四边形等）的面积，然后自主推导出圆的面积公式，体会转化的思想方法。</w:t>
            </w:r>
          </w:p>
          <w:p>
            <w:pPr>
              <w:rPr>
                <w:rFonts w:ascii="仿宋" w:hAnsi="仿宋" w:eastAsia="仿宋"/>
                <w:szCs w:val="21"/>
              </w:rPr>
            </w:pPr>
            <w:r>
              <w:rPr>
                <w:rFonts w:hint="eastAsia" w:ascii="仿宋" w:hAnsi="仿宋" w:eastAsia="仿宋"/>
                <w:szCs w:val="21"/>
              </w:rPr>
              <w:t>3.能正确地应用圆面积的计算公式进行圆面积的计算,并能解答有关圆面积的实际问题。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四</w:t>
            </w:r>
            <w:r>
              <w:rPr>
                <w:rFonts w:hint="eastAsia" w:ascii="仿宋" w:hAnsi="仿宋" w:eastAsia="仿宋"/>
                <w:szCs w:val="21"/>
              </w:rPr>
              <w:t>、</w:t>
            </w:r>
            <w:r>
              <w:rPr>
                <w:rFonts w:ascii="仿宋" w:hAnsi="仿宋" w:eastAsia="仿宋"/>
                <w:szCs w:val="21"/>
              </w:rPr>
              <w:t>教学环境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1040"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交互式多媒体教学环境</w:t>
            </w:r>
            <w:r>
              <w:rPr>
                <w:rFonts w:hint="eastAsia" w:ascii="仿宋" w:hAnsi="仿宋" w:eastAsia="仿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五、信息技术应用思路</w:t>
            </w:r>
            <w:r>
              <w:rPr>
                <w:rFonts w:hint="eastAsia" w:ascii="仿宋" w:hAnsi="仿宋" w:eastAsia="仿宋"/>
                <w:szCs w:val="21"/>
              </w:rPr>
              <w:t>（</w:t>
            </w:r>
            <w:r>
              <w:rPr>
                <w:rFonts w:ascii="仿宋" w:hAnsi="仿宋" w:eastAsia="仿宋"/>
                <w:szCs w:val="21"/>
              </w:rPr>
              <w:t>突出三个方面：使用哪些技术？在哪些教学环节如何使用这些技术？使用这些技术的预期效果是？</w:t>
            </w:r>
            <w:r>
              <w:rPr>
                <w:rFonts w:hint="eastAsia" w:ascii="仿宋" w:hAnsi="仿宋" w:eastAsia="仿宋"/>
                <w:szCs w:val="21"/>
              </w:rPr>
              <w:t>）200字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2542" w:hRule="atLeast"/>
        </w:trPr>
        <w:tc>
          <w:tcPr>
            <w:tcW w:w="8487" w:type="dxa"/>
            <w:gridSpan w:val="6"/>
            <w:shd w:val="clear" w:color="auto" w:fill="auto"/>
            <w:vAlign w:val="center"/>
          </w:tcPr>
          <w:p>
            <w:pPr>
              <w:spacing w:line="400" w:lineRule="exact"/>
              <w:rPr>
                <w:rFonts w:hint="eastAsia" w:ascii="仿宋" w:hAnsi="仿宋" w:eastAsia="仿宋"/>
                <w:szCs w:val="21"/>
              </w:rPr>
            </w:pPr>
            <w:r>
              <w:rPr>
                <w:rFonts w:hint="eastAsia" w:ascii="仿宋" w:hAnsi="仿宋" w:eastAsia="仿宋"/>
                <w:szCs w:val="21"/>
              </w:rPr>
              <w:t>本节课之前，学生已经认识了圆并会求圆的周长，在此基础上探索推导圆的面积公式并运用这个公式解决有关圆的面积问题。为后面解决圆的综合问题及扇形的问题做准备。运用转化的思想方法，在探索推导圆的面积公式的过程中，感受极限思想，发展空间观念和推理能力。首先，通过动画演示，让学生直观形象的理解圆面积的含义；通过剪一剪，拼一拼的方法把圆的面积转化成学过的长方形（或平行四边形等）的面积，然后推导出圆的面积公式，体会转化的思想方法；完成例题并正确地应用圆面积的计算公式进行圆面积的计算解答有关圆面积的实际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六、教学流程设计（可加行）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c>
          <w:tcPr>
            <w:tcW w:w="438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教学环节</w:t>
            </w:r>
          </w:p>
          <w:p>
            <w:pPr>
              <w:spacing w:line="400" w:lineRule="exact"/>
              <w:jc w:val="center"/>
              <w:rPr>
                <w:rFonts w:ascii="仿宋" w:hAnsi="仿宋" w:eastAsia="仿宋"/>
                <w:szCs w:val="21"/>
              </w:rPr>
            </w:pPr>
            <w:r>
              <w:rPr>
                <w:rFonts w:ascii="仿宋" w:hAnsi="仿宋" w:eastAsia="仿宋"/>
                <w:szCs w:val="21"/>
              </w:rPr>
              <w:t>（如：导入、讲授、复习、训练、实验、研讨、探究、评价、建构）</w:t>
            </w:r>
          </w:p>
        </w:tc>
        <w:tc>
          <w:tcPr>
            <w:tcW w:w="140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教师活动</w:t>
            </w:r>
          </w:p>
        </w:tc>
        <w:tc>
          <w:tcPr>
            <w:tcW w:w="1156"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学生活动</w:t>
            </w:r>
          </w:p>
        </w:tc>
        <w:tc>
          <w:tcPr>
            <w:tcW w:w="1541"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信息技术支持</w:t>
            </w:r>
            <w:r>
              <w:rPr>
                <w:rFonts w:hint="eastAsia" w:ascii="仿宋" w:hAnsi="仿宋" w:eastAsia="仿宋"/>
                <w:szCs w:val="21"/>
              </w:rPr>
              <w:t>（</w:t>
            </w:r>
            <w:r>
              <w:rPr>
                <w:rFonts w:ascii="仿宋" w:hAnsi="仿宋" w:eastAsia="仿宋"/>
                <w:szCs w:val="21"/>
              </w:rPr>
              <w:t>资源</w:t>
            </w:r>
            <w:r>
              <w:rPr>
                <w:rFonts w:hint="eastAsia" w:ascii="仿宋" w:hAnsi="仿宋" w:eastAsia="仿宋"/>
                <w:szCs w:val="21"/>
              </w:rPr>
              <w:t>、</w:t>
            </w:r>
            <w:r>
              <w:rPr>
                <w:rFonts w:ascii="仿宋" w:hAnsi="仿宋" w:eastAsia="仿宋"/>
                <w:szCs w:val="21"/>
              </w:rPr>
              <w:t>方法</w:t>
            </w:r>
            <w:r>
              <w:rPr>
                <w:rFonts w:hint="eastAsia" w:ascii="仿宋" w:hAnsi="仿宋" w:eastAsia="仿宋"/>
                <w:szCs w:val="21"/>
              </w:rPr>
              <w:t>、</w:t>
            </w:r>
            <w:r>
              <w:rPr>
                <w:rFonts w:ascii="仿宋" w:hAnsi="仿宋" w:eastAsia="仿宋"/>
                <w:szCs w:val="21"/>
              </w:rPr>
              <w:t>手段等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2402" w:hRule="atLeast"/>
        </w:trPr>
        <w:tc>
          <w:tcPr>
            <w:tcW w:w="4385" w:type="dxa"/>
            <w:gridSpan w:val="2"/>
            <w:shd w:val="clear" w:color="auto" w:fill="auto"/>
            <w:vAlign w:val="center"/>
          </w:tcPr>
          <w:p>
            <w:pPr>
              <w:rPr>
                <w:rFonts w:hint="eastAsia" w:ascii="仿宋" w:hAnsi="仿宋" w:eastAsia="仿宋"/>
                <w:szCs w:val="21"/>
              </w:rPr>
            </w:pPr>
            <w:r>
              <w:rPr>
                <w:rFonts w:hint="eastAsia" w:ascii="仿宋" w:hAnsi="仿宋" w:eastAsia="仿宋"/>
                <w:szCs w:val="21"/>
              </w:rPr>
              <w:t>一、情境导入</w:t>
            </w:r>
          </w:p>
          <w:p>
            <w:pPr>
              <w:rPr>
                <w:rFonts w:hint="eastAsia" w:ascii="仿宋" w:hAnsi="仿宋" w:eastAsia="仿宋"/>
                <w:szCs w:val="21"/>
              </w:rPr>
            </w:pPr>
            <w:r>
              <w:rPr>
                <w:rFonts w:hint="eastAsia" w:ascii="仿宋" w:hAnsi="仿宋" w:eastAsia="仿宋"/>
                <w:szCs w:val="21"/>
              </w:rPr>
              <w:t>小故事：在长满青草的草地上,一匹马被主人用一根绳子栓在一棵树上，这匹马最多能吃到多少青草？</w:t>
            </w:r>
          </w:p>
          <w:p>
            <w:pPr>
              <w:rPr>
                <w:rFonts w:hint="eastAsia" w:ascii="仿宋" w:hAnsi="仿宋" w:eastAsia="仿宋"/>
                <w:szCs w:val="21"/>
              </w:rPr>
            </w:pPr>
            <w:r>
              <w:rPr>
                <w:rFonts w:hint="eastAsia" w:ascii="仿宋" w:hAnsi="仿宋" w:eastAsia="仿宋"/>
                <w:szCs w:val="21"/>
              </w:rPr>
              <w:t>二、回顾旧知</w:t>
            </w:r>
          </w:p>
          <w:p>
            <w:pPr>
              <w:rPr>
                <w:rFonts w:hint="eastAsia" w:ascii="仿宋" w:hAnsi="仿宋" w:eastAsia="仿宋"/>
                <w:szCs w:val="21"/>
              </w:rPr>
            </w:pPr>
            <w:r>
              <w:rPr>
                <w:rFonts w:hint="eastAsia" w:ascii="仿宋" w:hAnsi="仿宋" w:eastAsia="仿宋"/>
                <w:szCs w:val="21"/>
              </w:rPr>
              <w:t>1.回忆我们学过的平面图形的面积计算公式有哪些？</w:t>
            </w:r>
          </w:p>
          <w:p>
            <w:pPr>
              <w:rPr>
                <w:rFonts w:hint="eastAsia" w:ascii="仿宋" w:hAnsi="仿宋" w:eastAsia="仿宋"/>
                <w:szCs w:val="21"/>
              </w:rPr>
            </w:pPr>
            <w:r>
              <w:rPr>
                <w:rFonts w:hint="eastAsia" w:ascii="仿宋" w:hAnsi="仿宋" w:eastAsia="仿宋"/>
                <w:szCs w:val="21"/>
              </w:rPr>
              <w:t>2.用画图的方式，表示出三角形、梯形面积计算公式的推导过程。</w:t>
            </w:r>
          </w:p>
          <w:p>
            <w:pPr>
              <w:rPr>
                <w:rFonts w:hint="eastAsia" w:ascii="仿宋" w:hAnsi="仿宋" w:eastAsia="仿宋"/>
                <w:szCs w:val="21"/>
              </w:rPr>
            </w:pPr>
            <w:r>
              <w:rPr>
                <w:rFonts w:hint="eastAsia" w:ascii="仿宋" w:hAnsi="仿宋" w:eastAsia="仿宋"/>
                <w:szCs w:val="21"/>
              </w:rPr>
              <w:t>三、课堂设计</w:t>
            </w:r>
          </w:p>
          <w:p>
            <w:pPr>
              <w:rPr>
                <w:rFonts w:hint="eastAsia" w:ascii="仿宋" w:hAnsi="仿宋" w:eastAsia="仿宋"/>
                <w:szCs w:val="21"/>
              </w:rPr>
            </w:pPr>
            <w:r>
              <w:rPr>
                <w:rFonts w:hint="eastAsia" w:ascii="仿宋" w:hAnsi="仿宋" w:eastAsia="仿宋"/>
                <w:szCs w:val="21"/>
              </w:rPr>
              <w:t>1.圆的面积公式的推导。</w:t>
            </w:r>
          </w:p>
          <w:p>
            <w:pPr>
              <w:rPr>
                <w:rFonts w:hint="eastAsia" w:ascii="仿宋" w:hAnsi="仿宋" w:eastAsia="仿宋"/>
                <w:szCs w:val="21"/>
              </w:rPr>
            </w:pPr>
            <w:r>
              <w:rPr>
                <w:rFonts w:hint="eastAsia" w:ascii="仿宋" w:hAnsi="仿宋" w:eastAsia="仿宋"/>
                <w:szCs w:val="21"/>
              </w:rPr>
              <w:t>（1）仿照求平行四边形面积的方法——也就是割补法，把圆的图形转化为已学过的图形。怎样分割呢？</w:t>
            </w:r>
          </w:p>
          <w:p>
            <w:pPr>
              <w:rPr>
                <w:rFonts w:hint="eastAsia" w:ascii="仿宋" w:hAnsi="仿宋" w:eastAsia="仿宋"/>
                <w:szCs w:val="21"/>
              </w:rPr>
            </w:pPr>
            <w:r>
              <w:rPr>
                <w:rFonts w:hint="eastAsia" w:ascii="仿宋" w:hAnsi="仿宋" w:eastAsia="仿宋"/>
                <w:szCs w:val="21"/>
              </w:rPr>
              <w:t>师：以前我们在研究一个新图形的面积时用到哪些好方法？生自由发言。</w:t>
            </w:r>
          </w:p>
          <w:p>
            <w:pPr>
              <w:rPr>
                <w:rFonts w:hint="eastAsia" w:ascii="仿宋" w:hAnsi="仿宋" w:eastAsia="仿宋"/>
                <w:szCs w:val="21"/>
              </w:rPr>
            </w:pPr>
            <w:r>
              <w:rPr>
                <w:rFonts w:hint="eastAsia" w:ascii="仿宋" w:hAnsi="仿宋" w:eastAsia="仿宋"/>
                <w:szCs w:val="21"/>
              </w:rPr>
              <w:t>师：我们可以仿照求平行四边形面积的方法——也就是割补法，把圆的图形转化为已学过的图形。怎样分割呢？</w:t>
            </w:r>
          </w:p>
          <w:p>
            <w:pPr>
              <w:rPr>
                <w:rFonts w:hint="eastAsia" w:ascii="仿宋" w:hAnsi="仿宋" w:eastAsia="仿宋"/>
                <w:szCs w:val="21"/>
              </w:rPr>
            </w:pPr>
            <w:r>
              <w:rPr>
                <w:rFonts w:hint="eastAsia" w:ascii="仿宋" w:hAnsi="仿宋" w:eastAsia="仿宋"/>
                <w:szCs w:val="21"/>
              </w:rPr>
              <w:t>师：我们发现2个半圆不能拼成任何我们学过的图形，这该怎么办？我们把它平均分成4份试一试。师剪好后贴在黑板上。</w:t>
            </w:r>
          </w:p>
          <w:p>
            <w:pPr>
              <w:rPr>
                <w:rFonts w:hint="eastAsia" w:ascii="仿宋" w:hAnsi="仿宋" w:eastAsia="仿宋"/>
                <w:szCs w:val="21"/>
              </w:rPr>
            </w:pPr>
            <w:r>
              <w:rPr>
                <w:rFonts w:hint="eastAsia" w:ascii="仿宋" w:hAnsi="仿宋" w:eastAsia="仿宋"/>
                <w:szCs w:val="21"/>
              </w:rPr>
              <w:t>师：现在像吗？</w:t>
            </w:r>
          </w:p>
          <w:p>
            <w:pPr>
              <w:rPr>
                <w:rFonts w:hint="eastAsia" w:ascii="仿宋" w:hAnsi="仿宋" w:eastAsia="仿宋"/>
                <w:szCs w:val="21"/>
              </w:rPr>
            </w:pPr>
            <w:r>
              <w:rPr>
                <w:rFonts w:hint="eastAsia" w:ascii="仿宋" w:hAnsi="仿宋" w:eastAsia="仿宋"/>
                <w:szCs w:val="21"/>
              </w:rPr>
              <w:t>（2）有点像平行四边形了，那就说明我们可以找到一个方法把圆转化成平行四边形。</w:t>
            </w:r>
          </w:p>
          <w:p>
            <w:pPr>
              <w:rPr>
                <w:rFonts w:hint="eastAsia" w:ascii="仿宋" w:hAnsi="仿宋" w:eastAsia="仿宋"/>
                <w:szCs w:val="21"/>
              </w:rPr>
            </w:pPr>
            <w:r>
              <w:rPr>
                <w:rFonts w:hint="eastAsia" w:ascii="仿宋" w:hAnsi="仿宋" w:eastAsia="仿宋"/>
                <w:szCs w:val="21"/>
              </w:rPr>
              <w:t>同学们认为有点像了，那就说明我们可以找到一个方法把圆转化成平行四边形。</w:t>
            </w:r>
          </w:p>
          <w:p>
            <w:pPr>
              <w:rPr>
                <w:rFonts w:hint="eastAsia" w:ascii="仿宋" w:hAnsi="仿宋" w:eastAsia="仿宋"/>
                <w:szCs w:val="21"/>
              </w:rPr>
            </w:pPr>
            <w:r>
              <w:rPr>
                <w:rFonts w:hint="eastAsia" w:ascii="仿宋" w:hAnsi="仿宋" w:eastAsia="仿宋"/>
                <w:szCs w:val="21"/>
              </w:rPr>
              <w:t>（3）出示平均分成8份，比较这两幅图，哪个更像平行四边形？思考一下，你发现了什么？</w:t>
            </w:r>
          </w:p>
          <w:p>
            <w:pPr>
              <w:rPr>
                <w:rFonts w:hint="eastAsia" w:ascii="仿宋" w:hAnsi="仿宋" w:eastAsia="仿宋"/>
                <w:szCs w:val="21"/>
              </w:rPr>
            </w:pPr>
            <w:r>
              <w:rPr>
                <w:rFonts w:hint="eastAsia" w:ascii="仿宋" w:hAnsi="仿宋" w:eastAsia="仿宋"/>
                <w:szCs w:val="21"/>
              </w:rPr>
              <w:t>生讨论，引导学生发现，分的越多份可能越接近平行四边形。</w:t>
            </w:r>
          </w:p>
          <w:p>
            <w:pPr>
              <w:rPr>
                <w:rFonts w:hint="eastAsia" w:ascii="仿宋" w:hAnsi="仿宋" w:eastAsia="仿宋"/>
                <w:szCs w:val="21"/>
              </w:rPr>
            </w:pPr>
            <w:r>
              <w:rPr>
                <w:rFonts w:hint="eastAsia" w:ascii="仿宋" w:hAnsi="仿宋" w:eastAsia="仿宋"/>
                <w:szCs w:val="21"/>
              </w:rPr>
              <w:t>师：那好，就按刚才的思路，小组合作动手试一试。拼完的可以把作品贴在黑板上。</w:t>
            </w:r>
          </w:p>
          <w:p>
            <w:pPr>
              <w:rPr>
                <w:rFonts w:hint="eastAsia" w:ascii="仿宋" w:hAnsi="仿宋" w:eastAsia="仿宋"/>
                <w:szCs w:val="21"/>
              </w:rPr>
            </w:pPr>
            <w:r>
              <w:rPr>
                <w:rFonts w:hint="eastAsia" w:ascii="仿宋" w:hAnsi="仿宋" w:eastAsia="仿宋"/>
                <w:szCs w:val="21"/>
              </w:rPr>
              <w:t>展示学生的作品。</w:t>
            </w:r>
          </w:p>
          <w:p>
            <w:pPr>
              <w:rPr>
                <w:rFonts w:hint="eastAsia" w:ascii="仿宋" w:hAnsi="仿宋" w:eastAsia="仿宋"/>
                <w:szCs w:val="21"/>
              </w:rPr>
            </w:pPr>
            <w:r>
              <w:rPr>
                <w:rFonts w:hint="eastAsia" w:ascii="仿宋" w:hAnsi="仿宋" w:eastAsia="仿宋"/>
                <w:szCs w:val="21"/>
              </w:rPr>
              <w:t>（4）引导发现，分的越多份可能越接近平行四边形。</w:t>
            </w:r>
          </w:p>
          <w:p>
            <w:pPr>
              <w:rPr>
                <w:rFonts w:hint="eastAsia" w:ascii="仿宋" w:hAnsi="仿宋" w:eastAsia="仿宋"/>
                <w:szCs w:val="21"/>
              </w:rPr>
            </w:pPr>
            <w:r>
              <w:rPr>
                <w:rFonts w:hint="eastAsia" w:ascii="仿宋" w:hAnsi="仿宋" w:eastAsia="仿宋"/>
                <w:szCs w:val="21"/>
              </w:rPr>
              <w:t>（5）课件动画演示。（平均分成16、32份）想象一下，如果继续分，拼成的图形又会怎么样？想象一下，如果继续分，拼成的图形又会怎么样？</w:t>
            </w:r>
          </w:p>
          <w:p>
            <w:pPr>
              <w:rPr>
                <w:rFonts w:hint="eastAsia" w:ascii="仿宋" w:hAnsi="仿宋" w:eastAsia="仿宋"/>
                <w:szCs w:val="21"/>
              </w:rPr>
            </w:pPr>
            <w:r>
              <w:rPr>
                <w:rFonts w:hint="eastAsia" w:ascii="仿宋" w:hAnsi="仿宋" w:eastAsia="仿宋"/>
                <w:szCs w:val="21"/>
              </w:rPr>
              <w:t>小结：如果分的等份越多所拼的图形就越接近长方形。</w:t>
            </w:r>
          </w:p>
          <w:p>
            <w:pPr>
              <w:rPr>
                <w:rFonts w:hint="eastAsia" w:ascii="仿宋" w:hAnsi="仿宋" w:eastAsia="仿宋"/>
                <w:szCs w:val="21"/>
              </w:rPr>
            </w:pPr>
            <w:r>
              <w:rPr>
                <w:rFonts w:hint="eastAsia" w:ascii="仿宋" w:hAnsi="仿宋" w:eastAsia="仿宋"/>
                <w:szCs w:val="21"/>
              </w:rPr>
              <w:t>（6）拼成的长方形的长和宽和圆的半径周长有什么关系呢？（学生回答，教师板书）引导：这样这个长方形的面积就是圆的面积，你能求出这个圆的面积吗？</w:t>
            </w:r>
          </w:p>
          <w:p>
            <w:pPr>
              <w:rPr>
                <w:rFonts w:hint="eastAsia" w:ascii="仿宋" w:hAnsi="仿宋" w:eastAsia="仿宋"/>
                <w:szCs w:val="21"/>
              </w:rPr>
            </w:pPr>
            <w:r>
              <w:rPr>
                <w:rFonts w:hint="eastAsia" w:ascii="仿宋" w:hAnsi="仿宋" w:eastAsia="仿宋"/>
                <w:szCs w:val="21"/>
              </w:rPr>
              <w:t>（7）用S表示圆的面积，那么圆的面积可以写成：S＝πr2</w:t>
            </w:r>
          </w:p>
          <w:p>
            <w:pPr>
              <w:rPr>
                <w:rFonts w:hint="eastAsia" w:ascii="仿宋" w:hAnsi="仿宋" w:eastAsia="仿宋"/>
                <w:szCs w:val="21"/>
              </w:rPr>
            </w:pPr>
            <w:r>
              <w:rPr>
                <w:rFonts w:hint="eastAsia" w:ascii="仿宋" w:hAnsi="仿宋" w:eastAsia="仿宋"/>
                <w:szCs w:val="21"/>
              </w:rPr>
              <w:t>【设计意图：通过这一环节，渗透一种重要的数学思想——转化，引导学生抽象概括出新的问题可以转化成旧的知识，利用旧的知识解决新的问题，从而推及到圆的面积能不能转化成以前学过的平面图形？如果能，我们可以很容易发现它的计算方法了。让学生迅速回忆，调动原有的知识，为新知识的“再创造”做好知识的准备。】</w:t>
            </w:r>
          </w:p>
          <w:p>
            <w:pPr>
              <w:rPr>
                <w:rFonts w:hint="eastAsia" w:ascii="仿宋" w:hAnsi="仿宋" w:eastAsia="仿宋"/>
                <w:szCs w:val="21"/>
              </w:rPr>
            </w:pPr>
            <w:r>
              <w:rPr>
                <w:rFonts w:hint="eastAsia" w:ascii="仿宋" w:hAnsi="仿宋" w:eastAsia="仿宋"/>
                <w:szCs w:val="21"/>
              </w:rPr>
              <w:t>2.圆面积公式的应用。</w:t>
            </w:r>
          </w:p>
          <w:p>
            <w:pPr>
              <w:rPr>
                <w:rFonts w:hint="eastAsia" w:ascii="仿宋" w:hAnsi="仿宋" w:eastAsia="仿宋"/>
                <w:szCs w:val="21"/>
              </w:rPr>
            </w:pPr>
            <w:r>
              <w:rPr>
                <w:rFonts w:hint="eastAsia" w:ascii="仿宋" w:hAnsi="仿宋" w:eastAsia="仿宋"/>
                <w:szCs w:val="21"/>
              </w:rPr>
              <w:t>（1）我们回头看刚才的问题，圆形草坪的直径是20m，这个草坪占地多少平方米？铺满草皮需要多少钱呢？板演计算过程。</w:t>
            </w:r>
          </w:p>
          <w:p>
            <w:pPr>
              <w:rPr>
                <w:rFonts w:hint="eastAsia" w:ascii="仿宋" w:hAnsi="仿宋" w:eastAsia="仿宋"/>
                <w:szCs w:val="21"/>
              </w:rPr>
            </w:pPr>
            <w:r>
              <w:rPr>
                <w:rFonts w:hint="eastAsia" w:ascii="仿宋" w:hAnsi="仿宋" w:eastAsia="仿宋"/>
                <w:szCs w:val="21"/>
              </w:rPr>
              <w:t>（2）在长满青草的草地上一匹马被主人用一根5m长的绳子栓在一棵树，这匹马最多能吃到多少青</w:t>
            </w:r>
          </w:p>
          <w:p>
            <w:pPr>
              <w:rPr>
                <w:rFonts w:hint="eastAsia" w:ascii="仿宋" w:hAnsi="仿宋" w:eastAsia="仿宋"/>
                <w:szCs w:val="21"/>
              </w:rPr>
            </w:pPr>
            <w:r>
              <w:rPr>
                <w:rFonts w:hint="eastAsia" w:ascii="仿宋" w:hAnsi="仿宋" w:eastAsia="仿宋"/>
                <w:szCs w:val="21"/>
              </w:rPr>
              <w:t>3.课堂总结</w:t>
            </w:r>
          </w:p>
          <w:p>
            <w:pPr>
              <w:rPr>
                <w:rFonts w:hint="eastAsia" w:ascii="仿宋" w:hAnsi="仿宋" w:eastAsia="仿宋"/>
                <w:szCs w:val="21"/>
              </w:rPr>
            </w:pPr>
            <w:r>
              <w:rPr>
                <w:rFonts w:hint="eastAsia" w:ascii="仿宋" w:hAnsi="仿宋" w:eastAsia="仿宋"/>
                <w:szCs w:val="21"/>
              </w:rPr>
              <w:t>小结：通过这节课学习理解了圆面积计算公式的推导，掌握了圆面积计算公式，并知道要求圆的面积必须知道半径，师再次展示圆面积公式的推导过程。</w:t>
            </w:r>
          </w:p>
          <w:p>
            <w:pPr>
              <w:rPr>
                <w:rFonts w:ascii="仿宋" w:hAnsi="仿宋" w:eastAsia="仿宋"/>
                <w:szCs w:val="21"/>
              </w:rPr>
            </w:pPr>
            <w:r>
              <w:rPr>
                <w:rFonts w:hint="eastAsia" w:ascii="仿宋" w:hAnsi="仿宋" w:eastAsia="仿宋"/>
                <w:szCs w:val="21"/>
              </w:rPr>
              <w:t>【设计意图：全课总结不仅要重视学习结果的回顾再现，也要关注学习经验的反思提升。在这一过程中，学生不仅获得了知识，更重要的是学到了科学探究的方法。】</w:t>
            </w:r>
          </w:p>
        </w:tc>
        <w:tc>
          <w:tcPr>
            <w:tcW w:w="1405" w:type="dxa"/>
            <w:gridSpan w:val="2"/>
            <w:shd w:val="clear" w:color="auto" w:fill="auto"/>
            <w:vAlign w:val="center"/>
          </w:tcPr>
          <w:p>
            <w:pPr>
              <w:spacing w:line="400" w:lineRule="exact"/>
              <w:rPr>
                <w:rFonts w:hint="eastAsia" w:ascii="仿宋" w:hAnsi="仿宋" w:eastAsia="仿宋"/>
                <w:szCs w:val="21"/>
              </w:rPr>
            </w:pPr>
            <w:r>
              <w:rPr>
                <w:rFonts w:hint="eastAsia" w:ascii="仿宋" w:hAnsi="仿宋" w:eastAsia="仿宋"/>
                <w:szCs w:val="21"/>
              </w:rPr>
              <w:t>动画演示马吃草，从而引出圆的面积，物体的表面或围成的平面图形的大小，叫做它们的面积。</w:t>
            </w: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r>
              <w:rPr>
                <w:rFonts w:hint="eastAsia" w:ascii="仿宋" w:hAnsi="仿宋" w:eastAsia="仿宋"/>
                <w:szCs w:val="21"/>
              </w:rPr>
              <w:t>课件动画演示</w:t>
            </w:r>
            <w:r>
              <w:rPr>
                <w:rFonts w:hint="eastAsia" w:ascii="仿宋" w:hAnsi="仿宋" w:eastAsia="仿宋"/>
                <w:szCs w:val="21"/>
                <w:lang w:eastAsia="zh-CN"/>
              </w:rPr>
              <w:t>，</w:t>
            </w:r>
            <w:r>
              <w:rPr>
                <w:rFonts w:hint="eastAsia" w:ascii="仿宋" w:hAnsi="仿宋" w:eastAsia="仿宋"/>
                <w:szCs w:val="21"/>
              </w:rPr>
              <w:t>圆的面积公式的推导。</w:t>
            </w: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r>
              <w:rPr>
                <w:rFonts w:hint="eastAsia" w:ascii="仿宋" w:hAnsi="仿宋" w:eastAsia="仿宋"/>
                <w:szCs w:val="21"/>
              </w:rPr>
              <w:t>让学生迅速回忆，调动原有的知识，为新知识的“再创造”做好知识的准备。</w:t>
            </w: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rPr>
                <w:rFonts w:hint="eastAsia" w:ascii="仿宋" w:hAnsi="仿宋" w:eastAsia="仿宋"/>
                <w:szCs w:val="21"/>
              </w:rPr>
            </w:pPr>
            <w:r>
              <w:rPr>
                <w:rFonts w:hint="eastAsia" w:ascii="仿宋" w:hAnsi="仿宋" w:eastAsia="仿宋"/>
                <w:szCs w:val="21"/>
              </w:rPr>
              <w:t>这节课，你有哪些收获？</w:t>
            </w:r>
          </w:p>
          <w:p>
            <w:pPr>
              <w:spacing w:line="400" w:lineRule="exact"/>
              <w:rPr>
                <w:rFonts w:hint="eastAsia" w:ascii="仿宋" w:hAnsi="仿宋" w:eastAsia="仿宋"/>
                <w:szCs w:val="21"/>
              </w:rPr>
            </w:pPr>
          </w:p>
          <w:p>
            <w:pPr>
              <w:spacing w:line="400" w:lineRule="exact"/>
              <w:rPr>
                <w:rFonts w:hint="eastAsia" w:ascii="仿宋" w:hAnsi="仿宋" w:eastAsia="仿宋"/>
                <w:szCs w:val="21"/>
                <w:lang w:eastAsia="zh-CN"/>
              </w:rPr>
            </w:pPr>
          </w:p>
        </w:tc>
        <w:tc>
          <w:tcPr>
            <w:tcW w:w="1156"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通过这一场景，学生感悟到今天要学习的内容与身边的生活息息相关、无处不在，同时了解学习任务，激发学生学习的兴趣。</w:t>
            </w: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r>
              <w:rPr>
                <w:rFonts w:hint="eastAsia" w:ascii="仿宋" w:hAnsi="仿宋" w:eastAsia="仿宋"/>
                <w:szCs w:val="21"/>
              </w:rPr>
              <w:t>在想象的过程中蕴含了另一个重要数学思想的渗透——极限思想。</w:t>
            </w: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rPr>
                <w:rFonts w:hint="eastAsia" w:ascii="仿宋" w:hAnsi="仿宋" w:eastAsia="仿宋"/>
                <w:szCs w:val="21"/>
              </w:rPr>
            </w:pPr>
            <w:r>
              <w:rPr>
                <w:rFonts w:hint="eastAsia" w:ascii="仿宋" w:hAnsi="仿宋" w:eastAsia="仿宋"/>
                <w:szCs w:val="21"/>
              </w:rPr>
              <w:t>学生独立完成圆面积公式的推导</w:t>
            </w:r>
          </w:p>
          <w:p>
            <w:pPr>
              <w:spacing w:line="400" w:lineRule="exact"/>
              <w:rPr>
                <w:rFonts w:ascii="仿宋" w:hAnsi="仿宋" w:eastAsia="仿宋"/>
                <w:szCs w:val="21"/>
              </w:rPr>
            </w:pPr>
          </w:p>
        </w:tc>
        <w:tc>
          <w:tcPr>
            <w:tcW w:w="1541"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学生理解公式后，灵活运用知识，解决生活中的问题，提高学生迁移转化能力，感受到成功的快乐。通过</w:t>
            </w:r>
            <w:r>
              <w:rPr>
                <w:rFonts w:hint="eastAsia" w:ascii="仿宋" w:hAnsi="仿宋" w:eastAsia="仿宋"/>
                <w:szCs w:val="21"/>
                <w:lang w:eastAsia="zh-CN"/>
              </w:rPr>
              <w:t>动画演示</w:t>
            </w:r>
            <w:r>
              <w:rPr>
                <w:rFonts w:hint="eastAsia" w:ascii="仿宋" w:hAnsi="仿宋" w:eastAsia="仿宋"/>
                <w:szCs w:val="21"/>
              </w:rPr>
              <w:t>，渗透一种重要的数学思想——转化，引导学生抽象概括出新的问题可以转化成旧的知识，利用旧的知识解决新的问题，从而推及到圆的面积能不能转化成以前学过的平面图形</w:t>
            </w: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ascii="仿宋" w:hAnsi="仿宋" w:eastAsia="仿宋"/>
                <w:szCs w:val="21"/>
              </w:rPr>
            </w:pPr>
          </w:p>
          <w:p>
            <w:pPr>
              <w:spacing w:line="400" w:lineRule="exact"/>
              <w:rPr>
                <w:rFonts w:hint="eastAsia" w:ascii="仿宋" w:hAnsi="仿宋" w:eastAsia="仿宋"/>
                <w:szCs w:val="21"/>
              </w:rPr>
            </w:pPr>
            <w:r>
              <w:rPr>
                <w:rFonts w:hint="eastAsia" w:ascii="仿宋" w:hAnsi="仿宋" w:eastAsia="仿宋"/>
                <w:szCs w:val="21"/>
              </w:rPr>
              <w:t>学生</w:t>
            </w:r>
            <w:r>
              <w:rPr>
                <w:rFonts w:hint="eastAsia" w:ascii="仿宋" w:hAnsi="仿宋" w:eastAsia="仿宋"/>
                <w:szCs w:val="21"/>
                <w:lang w:eastAsia="zh-CN"/>
              </w:rPr>
              <w:t>观看动画演示</w:t>
            </w:r>
            <w:r>
              <w:rPr>
                <w:rFonts w:hint="eastAsia" w:ascii="仿宋" w:hAnsi="仿宋" w:eastAsia="仿宋"/>
                <w:szCs w:val="21"/>
              </w:rPr>
              <w:t>展开想象的翅膀，从而得出等分的份数愈多，拼成的图形就越接近平行四边形。</w:t>
            </w: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rPr>
                <w:rFonts w:hint="eastAsia" w:ascii="仿宋" w:hAnsi="仿宋" w:eastAsia="仿宋"/>
                <w:szCs w:val="21"/>
              </w:rPr>
            </w:pPr>
            <w:r>
              <w:rPr>
                <w:rFonts w:hint="eastAsia" w:ascii="仿宋" w:hAnsi="仿宋" w:eastAsia="仿宋"/>
                <w:szCs w:val="21"/>
              </w:rPr>
              <w:t>课件动画演示。（平均分成16、32份）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七</w:t>
            </w:r>
            <w:r>
              <w:rPr>
                <w:rFonts w:hint="eastAsia" w:ascii="仿宋" w:hAnsi="仿宋" w:eastAsia="仿宋"/>
                <w:szCs w:val="21"/>
              </w:rPr>
              <w:t>、教学特色（如为个性化教学所做的调整，为自主学习所做的支持、对学生能力的培养的设计，教与学方式的创新等）200字左右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2076" w:hRule="atLeast"/>
        </w:trPr>
        <w:tc>
          <w:tcPr>
            <w:tcW w:w="8487" w:type="dxa"/>
            <w:gridSpan w:val="6"/>
            <w:shd w:val="clear" w:color="auto" w:fill="auto"/>
            <w:vAlign w:val="center"/>
          </w:tcPr>
          <w:p>
            <w:pPr>
              <w:pStyle w:val="5"/>
              <w:shd w:val="clear" w:color="auto" w:fill="FFFFFF"/>
              <w:spacing w:before="0" w:beforeAutospacing="0" w:line="360" w:lineRule="atLeast"/>
              <w:rPr>
                <w:rFonts w:ascii="仿宋" w:hAnsi="仿宋" w:eastAsia="仿宋"/>
                <w:sz w:val="21"/>
                <w:szCs w:val="21"/>
              </w:rPr>
            </w:pPr>
            <w:r>
              <w:rPr>
                <w:rFonts w:hint="eastAsia" w:ascii="仿宋" w:hAnsi="仿宋" w:eastAsia="仿宋"/>
                <w:sz w:val="21"/>
                <w:szCs w:val="21"/>
              </w:rPr>
              <w:t>通过马吃草的动画演示，学生比较容易理解圆面积的含义，通过复习，让学生回忆以前学过的平行四边形、三角形、梯形面积公式的推导过程，从而得出采用转化图形的方法，把新的图形转化成以前学过的图形来研究。学生从中受到启发，进而想到把圆形也转化成以前学过的图形来研究。然后通过教师课件演示，引导学生观察探究拼成的近似长方形长和宽与圆的关系，由长方形面积公式继而推导出圆面积公式。在整个推导过程中，注重经历知识的构建过程。这样的学习方式不仅有利于学生理解和掌握圆的面积的计算公式，而且还培养了他们的创新意识和探索精神。渗透一种重要的数学思想——转化，引导学生抽象概括出新的问题可以转化成旧的知识，利用旧的知识解决新的问题，从而推及到圆的面积能不能转化成以前学过的平面图形？如果能，我们可以很容易发现它的计算方法了。让学生迅速回忆，调动原有的知识，为新知识的“再创造”做好知识的准备。学生展开想象的翅膀，从而得出等分的份数愈多，拼成的图形就越接近平行四边形。在想象的过程中蕴含了另一个重要数学思想的渗透——极限思想。</w:t>
            </w:r>
            <w:bookmarkStart w:id="0" w:name="_GoBack"/>
            <w:bookmarkEnd w:id="0"/>
          </w:p>
        </w:tc>
      </w:tr>
    </w:tbl>
    <w:p>
      <w:pPr>
        <w:widowControl/>
        <w:spacing w:line="400" w:lineRule="exact"/>
        <w:jc w:val="left"/>
        <w:rPr>
          <w:rFonts w:cs="宋体" w:asciiTheme="minorEastAsia" w:hAnsiTheme="minorEastAsia" w:eastAsiaTheme="minorEastAsia"/>
          <w:bCs/>
          <w:iCs/>
          <w:kern w:val="0"/>
          <w:szCs w:val="21"/>
        </w:rPr>
      </w:pPr>
    </w:p>
    <w:p>
      <w:pPr>
        <w:rPr>
          <w:rFonts w:asciiTheme="minorEastAsia" w:hAnsiTheme="minorEastAsia" w:eastAsiaTheme="minorEastAsia"/>
          <w:szCs w:val="21"/>
        </w:rPr>
      </w:pPr>
    </w:p>
    <w:p>
      <w:pPr>
        <w:widowControl/>
        <w:spacing w:before="340" w:after="330"/>
        <w:jc w:val="center"/>
        <w:outlineLvl w:val="0"/>
        <w:rPr>
          <w:rFonts w:asciiTheme="minorEastAsia" w:hAnsiTheme="minorEastAsia" w:eastAsiaTheme="minorEastAsia"/>
          <w:szCs w:val="21"/>
        </w:rPr>
      </w:pPr>
    </w:p>
    <w:p>
      <w:pPr>
        <w:rPr>
          <w:rFonts w:asciiTheme="minorEastAsia" w:hAnsiTheme="minorEastAsia" w:eastAsiaTheme="minorEastAsia"/>
          <w:szCs w:val="21"/>
        </w:rPr>
      </w:pPr>
    </w:p>
    <w:p/>
    <w:p/>
    <w:p/>
    <w:p/>
    <w:p>
      <w:pPr>
        <w:tabs>
          <w:tab w:val="left" w:pos="2910"/>
        </w:tabs>
      </w:pPr>
      <w: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微软雅黑" w:hAnsi="微软雅黑" w:eastAsia="微软雅黑"/>
        <w:color w:val="0070C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微软雅黑" w:hAnsi="微软雅黑" w:eastAsia="微软雅黑"/>
        <w:b/>
        <w:color w:val="A6A6A6" w:themeColor="background1" w:themeShade="A6"/>
        <w:sz w:val="28"/>
        <w:szCs w:val="28"/>
      </w:rPr>
    </w:pPr>
    <w:r>
      <w:rPr>
        <w:rFonts w:ascii="微软雅黑" w:hAnsi="微软雅黑" w:eastAsia="微软雅黑"/>
        <w:b/>
        <w:color w:val="0070C0"/>
        <w:sz w:val="44"/>
        <w:szCs w:val="44"/>
      </w:rPr>
      <w:pict>
        <v:shape id="WordPictureWatermark76599488" o:spid="_x0000_s4098" o:spt="75" type="#_x0000_t75" style="position:absolute;left:0pt;height:415.05pt;width:41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正保教师教育网_副本2"/>
          <o:lock v:ext="edit" aspectratio="t"/>
        </v:shape>
      </w:pict>
    </w:r>
    <w:r>
      <w:rPr>
        <w:rFonts w:hint="eastAsia" w:ascii="微软雅黑" w:hAnsi="微软雅黑" w:eastAsia="微软雅黑"/>
        <w:b/>
        <w:color w:val="A6A6A6" w:themeColor="background1" w:themeShade="A6"/>
        <w:sz w:val="28"/>
        <w:szCs w:val="28"/>
      </w:rPr>
      <w:drawing>
        <wp:inline distT="0" distB="0" distL="0" distR="0">
          <wp:extent cx="1657350" cy="544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7350" cy="5444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WordPictureWatermark76599487" o:spid="_x0000_s4099" o:spt="75" type="#_x0000_t75" style="position:absolute;left:0pt;height:415.05pt;width:41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6599486" o:spid="_x0000_s4097" o:spt="75" type="#_x0000_t75" style="position:absolute;left:0pt;height:415.05pt;width:415.0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46"/>
    <w:rsid w:val="00057BA1"/>
    <w:rsid w:val="000B02ED"/>
    <w:rsid w:val="000B04BA"/>
    <w:rsid w:val="000C4DCE"/>
    <w:rsid w:val="00173DCE"/>
    <w:rsid w:val="002F5900"/>
    <w:rsid w:val="00341E5B"/>
    <w:rsid w:val="003D3C3C"/>
    <w:rsid w:val="003F1BE0"/>
    <w:rsid w:val="003F663F"/>
    <w:rsid w:val="004C2772"/>
    <w:rsid w:val="005429B6"/>
    <w:rsid w:val="005E3573"/>
    <w:rsid w:val="00647DBA"/>
    <w:rsid w:val="00647EFA"/>
    <w:rsid w:val="00674102"/>
    <w:rsid w:val="006E3CA8"/>
    <w:rsid w:val="006F5A90"/>
    <w:rsid w:val="00706075"/>
    <w:rsid w:val="00761691"/>
    <w:rsid w:val="007D360B"/>
    <w:rsid w:val="007E72F4"/>
    <w:rsid w:val="007F6D3E"/>
    <w:rsid w:val="00814B7E"/>
    <w:rsid w:val="008A2D8C"/>
    <w:rsid w:val="00916C88"/>
    <w:rsid w:val="0093714E"/>
    <w:rsid w:val="00AD0CAB"/>
    <w:rsid w:val="00AE2F06"/>
    <w:rsid w:val="00B05546"/>
    <w:rsid w:val="00B303F8"/>
    <w:rsid w:val="00B92FB3"/>
    <w:rsid w:val="00C17AE9"/>
    <w:rsid w:val="00C20C94"/>
    <w:rsid w:val="00C60C17"/>
    <w:rsid w:val="00D24338"/>
    <w:rsid w:val="00D34180"/>
    <w:rsid w:val="00DB7584"/>
    <w:rsid w:val="00DD0495"/>
    <w:rsid w:val="00E00F21"/>
    <w:rsid w:val="00E3720D"/>
    <w:rsid w:val="00F2471A"/>
    <w:rsid w:val="00F2588C"/>
    <w:rsid w:val="00F54F54"/>
    <w:rsid w:val="00F81CF0"/>
    <w:rsid w:val="00FF5530"/>
    <w:rsid w:val="20690E8F"/>
    <w:rsid w:val="41F56789"/>
    <w:rsid w:val="4742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rFonts w:asciiTheme="minorHAnsi" w:hAnsiTheme="minorHAnsi" w:eastAsiaTheme="minorEastAsia" w:cstheme="minorBidi"/>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1A313-3C10-4C8A-9167-29533C286E7D}">
  <ds:schemaRefs/>
</ds:datastoreItem>
</file>

<file path=docProps/app.xml><?xml version="1.0" encoding="utf-8"?>
<Properties xmlns="http://schemas.openxmlformats.org/officeDocument/2006/extended-properties" xmlns:vt="http://schemas.openxmlformats.org/officeDocument/2006/docPropsVTypes">
  <Template>Normal</Template>
  <Pages>4</Pages>
  <Words>304</Words>
  <Characters>1735</Characters>
  <Lines>14</Lines>
  <Paragraphs>4</Paragraphs>
  <TotalTime>0</TotalTime>
  <ScaleCrop>false</ScaleCrop>
  <LinksUpToDate>false</LinksUpToDate>
  <CharactersWithSpaces>2035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2016-06-07T02:34:00Z</dcterms:created>
  <dc:creator>dell</dc:creator>
  <cp:lastModifiedBy>Administrator</cp:lastModifiedBy>
  <dcterms:modified xsi:type="dcterms:W3CDTF">2020-11-30T11:36:12Z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